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FA" w:rsidRPr="00FF5B7C" w:rsidRDefault="00BB55FA" w:rsidP="00BB55FA">
      <w:pPr>
        <w:spacing w:before="240" w:line="360" w:lineRule="auto"/>
        <w:rPr>
          <w:u w:val="single"/>
        </w:rPr>
      </w:pPr>
      <w:r w:rsidRPr="00FF5B7C">
        <w:rPr>
          <w:u w:val="single"/>
        </w:rPr>
        <w:t>C. PRÔTÊIN</w:t>
      </w:r>
    </w:p>
    <w:p w:rsidR="00BB55FA" w:rsidRPr="00473361" w:rsidRDefault="00BB55FA" w:rsidP="00BB55FA">
      <w:pPr>
        <w:numPr>
          <w:ilvl w:val="1"/>
          <w:numId w:val="5"/>
        </w:numPr>
        <w:spacing w:line="360" w:lineRule="auto"/>
        <w:jc w:val="both"/>
        <w:rPr>
          <w:b w:val="0"/>
          <w:i/>
        </w:rPr>
      </w:pPr>
      <w:r w:rsidRPr="00473361">
        <w:rPr>
          <w:b w:val="0"/>
          <w:i/>
        </w:rPr>
        <w:t>Prôtêin là đại phân tử hữu cơ có vai trò quan trọng đối với sự sống.</w:t>
      </w:r>
    </w:p>
    <w:p w:rsidR="00BB55FA" w:rsidRDefault="00BB55FA" w:rsidP="00BB55FA">
      <w:pPr>
        <w:numPr>
          <w:ilvl w:val="1"/>
          <w:numId w:val="5"/>
        </w:numPr>
        <w:spacing w:line="360" w:lineRule="auto"/>
        <w:jc w:val="both"/>
        <w:rPr>
          <w:b w:val="0"/>
          <w:i/>
        </w:rPr>
      </w:pPr>
      <w:r w:rsidRPr="00473361">
        <w:rPr>
          <w:b w:val="0"/>
          <w:i/>
        </w:rPr>
        <w:t>Chiếm 50% khối lượng khô của tế bào.</w:t>
      </w:r>
    </w:p>
    <w:p w:rsidR="00BB55FA" w:rsidRPr="00473361" w:rsidRDefault="00BB55FA" w:rsidP="00BB55FA">
      <w:pPr>
        <w:spacing w:line="360" w:lineRule="auto"/>
        <w:ind w:left="360"/>
        <w:jc w:val="both"/>
        <w:rPr>
          <w:b w:val="0"/>
          <w:i/>
        </w:rPr>
      </w:pPr>
    </w:p>
    <w:p w:rsidR="00BB55FA" w:rsidRPr="00473361" w:rsidRDefault="00BB55FA" w:rsidP="00BB55FA">
      <w:pPr>
        <w:spacing w:line="360" w:lineRule="auto"/>
        <w:jc w:val="both"/>
        <w:rPr>
          <w:u w:val="single"/>
        </w:rPr>
      </w:pPr>
      <w:r w:rsidRPr="00473361">
        <w:rPr>
          <w:u w:val="single"/>
        </w:rPr>
        <w:t>I.</w:t>
      </w:r>
      <w:r>
        <w:rPr>
          <w:u w:val="single"/>
        </w:rPr>
        <w:t xml:space="preserve"> </w:t>
      </w:r>
      <w:r w:rsidRPr="00473361">
        <w:rPr>
          <w:u w:val="single"/>
        </w:rPr>
        <w:t>Cấu trúc của Prôtêin</w:t>
      </w:r>
    </w:p>
    <w:p w:rsidR="00BB55FA" w:rsidRPr="00473361" w:rsidRDefault="00BB55FA" w:rsidP="00BB55FA">
      <w:pPr>
        <w:numPr>
          <w:ilvl w:val="0"/>
          <w:numId w:val="3"/>
        </w:numPr>
        <w:spacing w:line="360" w:lineRule="auto"/>
        <w:jc w:val="both"/>
        <w:rPr>
          <w:i/>
        </w:rPr>
      </w:pPr>
      <w:r w:rsidRPr="00473361">
        <w:rPr>
          <w:i/>
        </w:rPr>
        <w:t>Thành phần cấu tạo</w:t>
      </w:r>
    </w:p>
    <w:p w:rsidR="00BB55FA" w:rsidRPr="00473361" w:rsidRDefault="00BB55FA" w:rsidP="00BB55FA">
      <w:pPr>
        <w:numPr>
          <w:ilvl w:val="2"/>
          <w:numId w:val="2"/>
        </w:numPr>
        <w:spacing w:line="360" w:lineRule="auto"/>
        <w:jc w:val="both"/>
        <w:rPr>
          <w:b w:val="0"/>
        </w:rPr>
      </w:pPr>
      <w:r w:rsidRPr="00473361">
        <w:rPr>
          <w:b w:val="0"/>
          <w:bCs/>
          <w:iCs/>
        </w:rPr>
        <w:t>Prôtêin</w:t>
      </w:r>
      <w:r w:rsidRPr="00473361">
        <w:rPr>
          <w:b w:val="0"/>
        </w:rPr>
        <w:t>: là 1 đại phân tử hữu cơ cấu tạo theo nguyên tắc đa phân mà đơn phân là 20 loại axit amin khác nhau.</w:t>
      </w:r>
    </w:p>
    <w:p w:rsidR="00BB55FA" w:rsidRPr="00473361" w:rsidRDefault="00BB55FA" w:rsidP="00BB55FA">
      <w:pPr>
        <w:numPr>
          <w:ilvl w:val="2"/>
          <w:numId w:val="2"/>
        </w:numPr>
        <w:spacing w:line="360" w:lineRule="auto"/>
        <w:jc w:val="both"/>
        <w:rPr>
          <w:b w:val="0"/>
        </w:rPr>
      </w:pPr>
      <w:r w:rsidRPr="00473361">
        <w:rPr>
          <w:b w:val="0"/>
        </w:rPr>
        <w:t>Prôtêin có tính vừa đa dạng lại vừa đặc thù.</w:t>
      </w:r>
    </w:p>
    <w:p w:rsidR="00BB55FA" w:rsidRPr="00473361" w:rsidRDefault="00BB55FA" w:rsidP="00BB55FA">
      <w:pPr>
        <w:numPr>
          <w:ilvl w:val="2"/>
          <w:numId w:val="2"/>
        </w:numPr>
        <w:spacing w:line="360" w:lineRule="auto"/>
        <w:jc w:val="both"/>
        <w:rPr>
          <w:b w:val="0"/>
        </w:rPr>
      </w:pPr>
      <w:r w:rsidRPr="00473361">
        <w:rPr>
          <w:b w:val="0"/>
        </w:rPr>
        <w:t xml:space="preserve"> Số lượng, thành phần, và trật tự sắp xếp của các aa quyết định tính đa dạng của prôtêin.</w:t>
      </w:r>
    </w:p>
    <w:p w:rsidR="00BB55FA" w:rsidRPr="00473361" w:rsidRDefault="00BB55FA" w:rsidP="00BB55FA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473361">
        <w:rPr>
          <w:i/>
        </w:rPr>
        <w:t>Các cấp độ cấu trúc của Prôtêin</w:t>
      </w:r>
    </w:p>
    <w:p w:rsidR="00BB55FA" w:rsidRPr="00473361" w:rsidRDefault="00BB55FA" w:rsidP="00BB55FA">
      <w:pPr>
        <w:pStyle w:val="ListParagraph"/>
        <w:numPr>
          <w:ilvl w:val="0"/>
          <w:numId w:val="4"/>
        </w:numPr>
        <w:spacing w:line="360" w:lineRule="auto"/>
        <w:jc w:val="both"/>
      </w:pPr>
      <w:r w:rsidRPr="00473361">
        <w:rPr>
          <w:i/>
        </w:rPr>
        <w:t>Cấu trúc bậc 1:</w:t>
      </w:r>
      <w:r w:rsidRPr="00473361">
        <w:rPr>
          <w:b w:val="0"/>
        </w:rPr>
        <w:t xml:space="preserve"> ………………………………………………………………………...</w:t>
      </w:r>
    </w:p>
    <w:p w:rsidR="00BB55FA" w:rsidRPr="00473361" w:rsidRDefault="00BB55FA" w:rsidP="00BB55FA">
      <w:pPr>
        <w:pStyle w:val="ListParagraph"/>
        <w:spacing w:line="360" w:lineRule="auto"/>
        <w:ind w:left="360"/>
        <w:jc w:val="both"/>
        <w:rPr>
          <w:b w:val="0"/>
        </w:rPr>
      </w:pPr>
      <w:r w:rsidRPr="00473361">
        <w:rPr>
          <w:b w:val="0"/>
          <w:i/>
        </w:rPr>
        <w:t>…</w:t>
      </w:r>
      <w:r w:rsidRPr="00473361">
        <w:rPr>
          <w:b w:val="0"/>
        </w:rPr>
        <w:t>………………………………………………………………………………………</w:t>
      </w:r>
    </w:p>
    <w:p w:rsidR="00BB55FA" w:rsidRPr="00473361" w:rsidRDefault="00BB55FA" w:rsidP="00BB55FA">
      <w:pPr>
        <w:pStyle w:val="ListParagraph"/>
        <w:numPr>
          <w:ilvl w:val="0"/>
          <w:numId w:val="4"/>
        </w:numPr>
        <w:spacing w:line="360" w:lineRule="auto"/>
        <w:jc w:val="both"/>
      </w:pPr>
      <w:r w:rsidRPr="00473361">
        <w:rPr>
          <w:i/>
        </w:rPr>
        <w:t>Cấu trúc bậc 2:</w:t>
      </w:r>
      <w:r w:rsidRPr="00473361">
        <w:rPr>
          <w:b w:val="0"/>
        </w:rPr>
        <w:t xml:space="preserve"> ………………………………………………………………………...</w:t>
      </w:r>
    </w:p>
    <w:p w:rsidR="00BB55FA" w:rsidRPr="00473361" w:rsidRDefault="00BB55FA" w:rsidP="00BB55FA">
      <w:pPr>
        <w:pStyle w:val="ListParagraph"/>
        <w:spacing w:line="360" w:lineRule="auto"/>
        <w:ind w:left="360"/>
        <w:jc w:val="both"/>
        <w:rPr>
          <w:b w:val="0"/>
        </w:rPr>
      </w:pPr>
      <w:r w:rsidRPr="00473361">
        <w:rPr>
          <w:b w:val="0"/>
        </w:rPr>
        <w:t>.......................................................................................................................................</w:t>
      </w:r>
    </w:p>
    <w:p w:rsidR="00BB55FA" w:rsidRPr="00473361" w:rsidRDefault="00BB55FA" w:rsidP="00BB55FA">
      <w:pPr>
        <w:pStyle w:val="ListParagraph"/>
        <w:numPr>
          <w:ilvl w:val="0"/>
          <w:numId w:val="4"/>
        </w:numPr>
        <w:spacing w:line="360" w:lineRule="auto"/>
        <w:jc w:val="both"/>
        <w:rPr>
          <w:b w:val="0"/>
        </w:rPr>
      </w:pPr>
      <w:r w:rsidRPr="00473361">
        <w:rPr>
          <w:i/>
        </w:rPr>
        <w:t>Cấu trúc bậc 3:</w:t>
      </w:r>
      <w:r w:rsidRPr="00473361">
        <w:rPr>
          <w:b w:val="0"/>
        </w:rPr>
        <w:t xml:space="preserve"> ………………………………………………………………………...</w:t>
      </w:r>
    </w:p>
    <w:p w:rsidR="00BB55FA" w:rsidRPr="00473361" w:rsidRDefault="00BB55FA" w:rsidP="00BB55FA">
      <w:pPr>
        <w:pStyle w:val="ListParagraph"/>
        <w:spacing w:line="360" w:lineRule="auto"/>
        <w:ind w:left="360"/>
        <w:jc w:val="both"/>
        <w:rPr>
          <w:b w:val="0"/>
        </w:rPr>
      </w:pPr>
      <w:r w:rsidRPr="00473361">
        <w:rPr>
          <w:b w:val="0"/>
        </w:rPr>
        <w:t>…………………………………………………………………………………………</w:t>
      </w:r>
    </w:p>
    <w:p w:rsidR="00BB55FA" w:rsidRDefault="00BB55FA" w:rsidP="00BB55FA">
      <w:pPr>
        <w:pStyle w:val="ListParagraph"/>
        <w:numPr>
          <w:ilvl w:val="0"/>
          <w:numId w:val="4"/>
        </w:numPr>
        <w:spacing w:line="360" w:lineRule="auto"/>
        <w:jc w:val="both"/>
        <w:rPr>
          <w:b w:val="0"/>
        </w:rPr>
      </w:pPr>
      <w:r w:rsidRPr="00473361">
        <w:rPr>
          <w:i/>
        </w:rPr>
        <w:t>Cấu trúc bậc 4:</w:t>
      </w:r>
      <w:r w:rsidRPr="00473361">
        <w:rPr>
          <w:b w:val="0"/>
        </w:rPr>
        <w:t xml:space="preserve"> ………………………………………………………………………...</w:t>
      </w:r>
    </w:p>
    <w:p w:rsidR="00BB55FA" w:rsidRPr="00473361" w:rsidRDefault="00BB55FA" w:rsidP="00BB55FA">
      <w:pPr>
        <w:pStyle w:val="ListParagraph"/>
        <w:spacing w:line="360" w:lineRule="auto"/>
        <w:ind w:left="360"/>
        <w:jc w:val="both"/>
        <w:rPr>
          <w:b w:val="0"/>
        </w:rPr>
      </w:pPr>
    </w:p>
    <w:p w:rsidR="00BB55FA" w:rsidRPr="00473361" w:rsidRDefault="00BB55FA" w:rsidP="00BB55FA">
      <w:pPr>
        <w:spacing w:line="360" w:lineRule="auto"/>
        <w:jc w:val="both"/>
        <w:rPr>
          <w:u w:val="single"/>
        </w:rPr>
      </w:pPr>
      <w:r w:rsidRPr="00473361">
        <w:rPr>
          <w:u w:val="single"/>
        </w:rPr>
        <w:t>II.Chức năng của prôtêin</w:t>
      </w:r>
    </w:p>
    <w:p w:rsidR="00BB55FA" w:rsidRPr="00473361" w:rsidRDefault="00BB55FA" w:rsidP="00BB55FA">
      <w:pPr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473361">
        <w:rPr>
          <w:b w:val="0"/>
        </w:rPr>
        <w:t xml:space="preserve">Cấu tạo nên tế bào và cơ thể. VD: </w:t>
      </w:r>
      <w:r w:rsidRPr="00473361">
        <w:t>côlagen tham gia cấu tạo nên các mô liên kết</w:t>
      </w:r>
    </w:p>
    <w:p w:rsidR="00BB55FA" w:rsidRPr="00AC0549" w:rsidRDefault="00BB55FA" w:rsidP="00BB55FA">
      <w:pPr>
        <w:numPr>
          <w:ilvl w:val="0"/>
          <w:numId w:val="1"/>
        </w:numPr>
        <w:spacing w:line="360" w:lineRule="auto"/>
        <w:jc w:val="both"/>
        <w:rPr>
          <w:b w:val="0"/>
          <w:lang w:val="fr-FR"/>
        </w:rPr>
      </w:pPr>
      <w:r w:rsidRPr="00AC0549">
        <w:rPr>
          <w:b w:val="0"/>
          <w:lang w:val="fr-FR"/>
        </w:rPr>
        <w:t xml:space="preserve">Dự trữ các axit amin. </w:t>
      </w:r>
      <w:r w:rsidRPr="00AC0549">
        <w:rPr>
          <w:b w:val="0"/>
          <w:lang w:val="fr-FR"/>
        </w:rPr>
        <w:tab/>
        <w:t xml:space="preserve">VD: </w:t>
      </w:r>
      <w:r w:rsidRPr="00AC0549">
        <w:rPr>
          <w:lang w:val="fr-FR"/>
        </w:rPr>
        <w:t>prôtêin sữa (cazêin), prôtêin dự trữ trong các hạt cây.</w:t>
      </w:r>
    </w:p>
    <w:p w:rsidR="00BB55FA" w:rsidRPr="00AC0549" w:rsidRDefault="00BB55FA" w:rsidP="00BB55FA">
      <w:pPr>
        <w:numPr>
          <w:ilvl w:val="0"/>
          <w:numId w:val="1"/>
        </w:numPr>
        <w:spacing w:line="360" w:lineRule="auto"/>
        <w:jc w:val="both"/>
        <w:rPr>
          <w:b w:val="0"/>
          <w:lang w:val="fr-FR"/>
        </w:rPr>
      </w:pPr>
      <w:r w:rsidRPr="00AC0549">
        <w:rPr>
          <w:b w:val="0"/>
          <w:lang w:val="fr-FR"/>
        </w:rPr>
        <w:t xml:space="preserve">Vận chuyển các chất. </w:t>
      </w:r>
      <w:r w:rsidRPr="00AC0549">
        <w:rPr>
          <w:b w:val="0"/>
          <w:lang w:val="fr-FR"/>
        </w:rPr>
        <w:tab/>
        <w:t xml:space="preserve">VD: </w:t>
      </w:r>
      <w:r w:rsidRPr="00AC0549">
        <w:rPr>
          <w:lang w:val="fr-FR"/>
        </w:rPr>
        <w:t>Hêmôglôbin.</w:t>
      </w:r>
    </w:p>
    <w:p w:rsidR="00BB55FA" w:rsidRPr="00AC0549" w:rsidRDefault="00BB55FA" w:rsidP="00BB55FA">
      <w:pPr>
        <w:numPr>
          <w:ilvl w:val="0"/>
          <w:numId w:val="1"/>
        </w:numPr>
        <w:spacing w:line="360" w:lineRule="auto"/>
        <w:jc w:val="both"/>
        <w:rPr>
          <w:b w:val="0"/>
          <w:lang w:val="fr-FR"/>
        </w:rPr>
      </w:pPr>
      <w:r w:rsidRPr="00AC0549">
        <w:rPr>
          <w:b w:val="0"/>
          <w:lang w:val="fr-FR"/>
        </w:rPr>
        <w:t>Bảo vệ cơ thể.</w:t>
      </w:r>
      <w:r w:rsidRPr="00AC0549">
        <w:rPr>
          <w:b w:val="0"/>
          <w:lang w:val="fr-FR"/>
        </w:rPr>
        <w:tab/>
      </w:r>
      <w:r w:rsidRPr="00AC0549">
        <w:rPr>
          <w:b w:val="0"/>
          <w:lang w:val="fr-FR"/>
        </w:rPr>
        <w:tab/>
        <w:t xml:space="preserve">VD: </w:t>
      </w:r>
      <w:r w:rsidRPr="00AC0549">
        <w:rPr>
          <w:lang w:val="fr-FR"/>
        </w:rPr>
        <w:t>các kháng thể.</w:t>
      </w:r>
    </w:p>
    <w:p w:rsidR="00BB55FA" w:rsidRPr="00AC0549" w:rsidRDefault="00BB55FA" w:rsidP="00BB55FA">
      <w:pPr>
        <w:numPr>
          <w:ilvl w:val="0"/>
          <w:numId w:val="1"/>
        </w:numPr>
        <w:spacing w:line="360" w:lineRule="auto"/>
        <w:jc w:val="both"/>
        <w:rPr>
          <w:b w:val="0"/>
          <w:lang w:val="fr-FR"/>
        </w:rPr>
      </w:pPr>
      <w:r w:rsidRPr="00AC0549">
        <w:rPr>
          <w:b w:val="0"/>
          <w:lang w:val="fr-FR"/>
        </w:rPr>
        <w:t>Thu nhận thông tin.</w:t>
      </w:r>
      <w:r w:rsidRPr="00AC0549">
        <w:rPr>
          <w:b w:val="0"/>
          <w:lang w:val="fr-FR"/>
        </w:rPr>
        <w:tab/>
        <w:t xml:space="preserve">VD: </w:t>
      </w:r>
      <w:r w:rsidRPr="00AC0549">
        <w:rPr>
          <w:lang w:val="fr-FR"/>
        </w:rPr>
        <w:t>các thụ thể tế bào.</w:t>
      </w:r>
    </w:p>
    <w:p w:rsidR="00BB55FA" w:rsidRPr="00C417E4" w:rsidRDefault="00BB55FA" w:rsidP="00BB55FA">
      <w:pPr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AC0549">
        <w:rPr>
          <w:b w:val="0"/>
          <w:lang w:val="fr-FR"/>
        </w:rPr>
        <w:t>Xúc tác các phản ứng trong tế bào.</w:t>
      </w:r>
      <w:r w:rsidRPr="00AC0549">
        <w:rPr>
          <w:b w:val="0"/>
          <w:lang w:val="fr-FR"/>
        </w:rPr>
        <w:tab/>
      </w:r>
      <w:r w:rsidRPr="00473361">
        <w:rPr>
          <w:b w:val="0"/>
        </w:rPr>
        <w:t>VD:</w:t>
      </w:r>
      <w:r w:rsidRPr="00473361">
        <w:t xml:space="preserve"> các enzim.</w:t>
      </w:r>
    </w:p>
    <w:p w:rsidR="00EB5AB5" w:rsidRDefault="00EB5AB5">
      <w:bookmarkStart w:id="0" w:name="_GoBack"/>
      <w:bookmarkEnd w:id="0"/>
    </w:p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621D"/>
    <w:multiLevelType w:val="hybridMultilevel"/>
    <w:tmpl w:val="9A9022A2"/>
    <w:lvl w:ilvl="0" w:tplc="753E42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C6E01ADA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65BC"/>
    <w:multiLevelType w:val="hybridMultilevel"/>
    <w:tmpl w:val="4C48B6A8"/>
    <w:lvl w:ilvl="0" w:tplc="BD4A5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2D1"/>
    <w:multiLevelType w:val="hybridMultilevel"/>
    <w:tmpl w:val="8018BCC0"/>
    <w:lvl w:ilvl="0" w:tplc="0409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  <w:b w:val="0"/>
      </w:rPr>
    </w:lvl>
    <w:lvl w:ilvl="1" w:tplc="3C5CFDA8">
      <w:start w:val="1"/>
      <w:numFmt w:val="decimal"/>
      <w:lvlText w:val="%2."/>
      <w:lvlJc w:val="left"/>
      <w:pPr>
        <w:tabs>
          <w:tab w:val="num" w:pos="882"/>
        </w:tabs>
        <w:ind w:left="882" w:hanging="360"/>
      </w:pPr>
      <w:rPr>
        <w:rFonts w:hint="default"/>
        <w:b/>
        <w:i/>
      </w:rPr>
    </w:lvl>
    <w:lvl w:ilvl="2" w:tplc="753E42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3" w:tplc="48DA1FBA">
      <w:start w:val="1"/>
      <w:numFmt w:val="decimal"/>
      <w:lvlText w:val="%4."/>
      <w:lvlJc w:val="left"/>
      <w:pPr>
        <w:tabs>
          <w:tab w:val="num" w:pos="882"/>
        </w:tabs>
        <w:ind w:left="882" w:hanging="360"/>
      </w:pPr>
      <w:rPr>
        <w:rFonts w:hint="default"/>
        <w:b/>
        <w:i/>
      </w:rPr>
    </w:lvl>
    <w:lvl w:ilvl="4" w:tplc="0409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  <w:b w:val="0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3" w15:restartNumberingAfterBreak="0">
    <w:nsid w:val="387E7976"/>
    <w:multiLevelType w:val="hybridMultilevel"/>
    <w:tmpl w:val="CE10EA94"/>
    <w:lvl w:ilvl="0" w:tplc="0409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 w:tplc="753E42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3" w:tplc="48DA1FBA">
      <w:start w:val="1"/>
      <w:numFmt w:val="decimal"/>
      <w:lvlText w:val="%4."/>
      <w:lvlJc w:val="left"/>
      <w:pPr>
        <w:tabs>
          <w:tab w:val="num" w:pos="882"/>
        </w:tabs>
        <w:ind w:left="882" w:hanging="360"/>
      </w:pPr>
      <w:rPr>
        <w:rFonts w:hint="default"/>
        <w:b/>
        <w:i/>
      </w:rPr>
    </w:lvl>
    <w:lvl w:ilvl="4" w:tplc="0409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  <w:b w:val="0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4" w15:restartNumberingAfterBreak="0">
    <w:nsid w:val="4AEB6B92"/>
    <w:multiLevelType w:val="hybridMultilevel"/>
    <w:tmpl w:val="292E0D28"/>
    <w:lvl w:ilvl="0" w:tplc="4740B5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940C29D4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AEC0AD1A">
      <w:start w:val="1"/>
      <w:numFmt w:val="decimal"/>
      <w:lvlText w:val="%3."/>
      <w:lvlJc w:val="left"/>
      <w:pPr>
        <w:tabs>
          <w:tab w:val="num" w:pos="-162"/>
        </w:tabs>
        <w:ind w:left="-162" w:hanging="360"/>
      </w:pPr>
      <w:rPr>
        <w:rFonts w:hint="default"/>
        <w:b/>
        <w:i/>
      </w:rPr>
    </w:lvl>
    <w:lvl w:ilvl="3" w:tplc="753E42EA">
      <w:start w:val="1"/>
      <w:numFmt w:val="bullet"/>
      <w:lvlText w:val="-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22"/>
        </w:tabs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2"/>
        </w:tabs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2"/>
        </w:tabs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2"/>
        </w:tabs>
        <w:ind w:left="7002" w:hanging="180"/>
      </w:pPr>
    </w:lvl>
  </w:abstractNum>
  <w:abstractNum w:abstractNumId="5" w15:restartNumberingAfterBreak="0">
    <w:nsid w:val="6EFB5ED3"/>
    <w:multiLevelType w:val="hybridMultilevel"/>
    <w:tmpl w:val="2D709986"/>
    <w:lvl w:ilvl="0" w:tplc="F0569C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18"/>
        </w:tabs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8"/>
        </w:tabs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78"/>
        </w:tabs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8"/>
        </w:tabs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38"/>
        </w:tabs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8"/>
        </w:tabs>
        <w:ind w:left="595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29"/>
    <w:rsid w:val="00323929"/>
    <w:rsid w:val="006F23EF"/>
    <w:rsid w:val="00BB55FA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0D75C-4751-4DFE-9959-41975465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5FA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 w:val="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 w:val="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 w:val="0"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B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2021-10-10T03:39:00Z</dcterms:created>
  <dcterms:modified xsi:type="dcterms:W3CDTF">2021-10-10T03:40:00Z</dcterms:modified>
</cp:coreProperties>
</file>